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DB55B" w14:textId="77777777" w:rsidR="00EF1D3D" w:rsidRPr="00316E56" w:rsidRDefault="00EF1D3D" w:rsidP="00EF1D3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_DdeLink__2319_1615642979"/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3D8D9CAA" wp14:editId="7CC005BD">
            <wp:extent cx="819150" cy="638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326E4" w14:textId="77777777" w:rsidR="00EF1D3D" w:rsidRPr="00316E56" w:rsidRDefault="00EF1D3D" w:rsidP="00EF1D3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B47F9EE" w14:textId="77777777" w:rsidR="00EF1D3D" w:rsidRPr="00316E56" w:rsidRDefault="00EF1D3D" w:rsidP="00EF1D3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234BF81A" w14:textId="77777777" w:rsidR="00EF1D3D" w:rsidRPr="00316E56" w:rsidRDefault="00EF1D3D" w:rsidP="00EF1D3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479D2B7" w14:textId="77777777" w:rsidR="00EF1D3D" w:rsidRPr="00316E56" w:rsidRDefault="00EF1D3D" w:rsidP="00EF1D3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F1D3D" w:rsidRPr="00316E56" w14:paraId="431F3EDC" w14:textId="77777777" w:rsidTr="00D00259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0958515" w14:textId="77777777" w:rsidR="00EF1D3D" w:rsidRPr="00316E56" w:rsidRDefault="00EF1D3D" w:rsidP="00D0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20BB5BA9" w14:textId="77777777" w:rsidR="00EF1D3D" w:rsidRPr="00316E56" w:rsidRDefault="00EF1D3D" w:rsidP="00EF1D3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EB81EC9" w14:textId="77777777" w:rsidR="00EF1D3D" w:rsidRPr="00AF6D3F" w:rsidRDefault="00EF1D3D" w:rsidP="00EF1D3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</w:p>
    <w:p w14:paraId="0881EE4C" w14:textId="77777777" w:rsidR="00EF1D3D" w:rsidRDefault="00EF1D3D" w:rsidP="00EF1D3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Про  </w:t>
      </w:r>
      <w:r>
        <w:rPr>
          <w:b/>
          <w:color w:val="000000" w:themeColor="text1"/>
          <w:sz w:val="28"/>
          <w:szCs w:val="28"/>
          <w:lang w:val="uk-UA"/>
        </w:rPr>
        <w:t xml:space="preserve">скасування державного акту на право постійного </w:t>
      </w:r>
    </w:p>
    <w:p w14:paraId="7B9F94F3" w14:textId="77777777" w:rsidR="00EF1D3D" w:rsidRDefault="00EF1D3D" w:rsidP="00EF1D3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користування землею та </w:t>
      </w:r>
      <w:r w:rsidRPr="0010760D">
        <w:rPr>
          <w:b/>
          <w:color w:val="000000" w:themeColor="text1"/>
          <w:sz w:val="28"/>
          <w:szCs w:val="28"/>
          <w:lang w:val="uk-UA"/>
        </w:rPr>
        <w:t>затвердження технічн</w:t>
      </w:r>
      <w:r>
        <w:rPr>
          <w:b/>
          <w:color w:val="000000" w:themeColor="text1"/>
          <w:sz w:val="28"/>
          <w:szCs w:val="28"/>
          <w:lang w:val="uk-UA"/>
        </w:rPr>
        <w:t>ої</w:t>
      </w:r>
      <w:r w:rsidRPr="0010760D">
        <w:rPr>
          <w:b/>
          <w:color w:val="000000" w:themeColor="text1"/>
          <w:sz w:val="28"/>
          <w:szCs w:val="28"/>
          <w:lang w:val="uk-UA"/>
        </w:rPr>
        <w:t xml:space="preserve"> документаці</w:t>
      </w:r>
      <w:r>
        <w:rPr>
          <w:b/>
          <w:color w:val="000000" w:themeColor="text1"/>
          <w:sz w:val="28"/>
          <w:szCs w:val="28"/>
          <w:lang w:val="uk-UA"/>
        </w:rPr>
        <w:t>ї</w:t>
      </w:r>
      <w:r w:rsidRPr="0010760D">
        <w:rPr>
          <w:b/>
          <w:color w:val="000000" w:themeColor="text1"/>
          <w:sz w:val="28"/>
          <w:szCs w:val="28"/>
          <w:lang w:val="uk-UA"/>
        </w:rPr>
        <w:t xml:space="preserve">  </w:t>
      </w:r>
    </w:p>
    <w:p w14:paraId="34222916" w14:textId="77777777" w:rsidR="00EF1D3D" w:rsidRDefault="00EF1D3D" w:rsidP="00EF1D3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із  землеустрою</w:t>
      </w:r>
      <w:r>
        <w:rPr>
          <w:b/>
          <w:color w:val="000000" w:themeColor="text1"/>
          <w:sz w:val="28"/>
          <w:szCs w:val="28"/>
          <w:lang w:val="uk-UA"/>
        </w:rPr>
        <w:t xml:space="preserve"> і передачу земельної ділянки у власність</w:t>
      </w:r>
    </w:p>
    <w:p w14:paraId="1D8EFFBF" w14:textId="77777777" w:rsidR="00EF1D3D" w:rsidRPr="0010760D" w:rsidRDefault="00EF1D3D" w:rsidP="00EF1D3D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11F5F232" w14:textId="3732DA44" w:rsidR="00EF1D3D" w:rsidRPr="0010760D" w:rsidRDefault="00EF1D3D" w:rsidP="00535CD2">
      <w:pPr>
        <w:pStyle w:val="Standard"/>
        <w:ind w:left="-284" w:right="-143" w:firstLine="284"/>
        <w:jc w:val="both"/>
        <w:rPr>
          <w:color w:val="000000" w:themeColor="text1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     Розглянувши клопотання громадя</w:t>
      </w:r>
      <w:r>
        <w:rPr>
          <w:color w:val="000000" w:themeColor="text1"/>
          <w:sz w:val="28"/>
          <w:szCs w:val="28"/>
          <w:lang w:val="uk-UA"/>
        </w:rPr>
        <w:t>нки ГАЛЬЧЕНКО Валентини Петрівни</w:t>
      </w:r>
      <w:r w:rsidRPr="0010760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</w:t>
      </w:r>
      <w:r w:rsidRPr="00EA2976">
        <w:rPr>
          <w:color w:val="000000" w:themeColor="text1"/>
          <w:sz w:val="28"/>
          <w:szCs w:val="28"/>
          <w:lang w:val="uk-UA"/>
        </w:rPr>
        <w:t xml:space="preserve">ро  скасування державного акту на право постійного користування землею та затвердження технічної документації із  землеустрою </w:t>
      </w:r>
      <w:r>
        <w:rPr>
          <w:color w:val="000000" w:themeColor="text1"/>
          <w:sz w:val="28"/>
          <w:szCs w:val="28"/>
          <w:lang w:val="uk-UA"/>
        </w:rPr>
        <w:t>і</w:t>
      </w:r>
      <w:r w:rsidRPr="00EA2976">
        <w:rPr>
          <w:color w:val="000000" w:themeColor="text1"/>
          <w:sz w:val="28"/>
          <w:szCs w:val="28"/>
          <w:lang w:val="uk-UA"/>
        </w:rPr>
        <w:t xml:space="preserve"> передачу земельної ділянки у власність</w:t>
      </w:r>
      <w:r w:rsidRPr="00447815">
        <w:rPr>
          <w:color w:val="000000" w:themeColor="text1"/>
          <w:sz w:val="28"/>
          <w:szCs w:val="28"/>
          <w:lang w:val="uk-UA"/>
        </w:rPr>
        <w:t xml:space="preserve">, відповідно до положень статей 12, </w:t>
      </w:r>
      <w:r>
        <w:rPr>
          <w:color w:val="000000" w:themeColor="text1"/>
          <w:sz w:val="28"/>
          <w:szCs w:val="28"/>
          <w:lang w:val="uk-UA"/>
        </w:rPr>
        <w:t xml:space="preserve">116, </w:t>
      </w:r>
      <w:r w:rsidRPr="00447815">
        <w:rPr>
          <w:color w:val="000000" w:themeColor="text1"/>
          <w:sz w:val="28"/>
          <w:szCs w:val="28"/>
          <w:lang w:val="uk-UA"/>
        </w:rPr>
        <w:t xml:space="preserve">118, 120, 121, </w:t>
      </w:r>
      <w:r>
        <w:rPr>
          <w:color w:val="000000" w:themeColor="text1"/>
          <w:sz w:val="28"/>
          <w:szCs w:val="28"/>
          <w:lang w:val="uk-UA"/>
        </w:rPr>
        <w:t xml:space="preserve">122, </w:t>
      </w:r>
      <w:r w:rsidRPr="00447815">
        <w:rPr>
          <w:color w:val="000000" w:themeColor="text1"/>
          <w:sz w:val="28"/>
          <w:szCs w:val="28"/>
          <w:lang w:val="uk-UA"/>
        </w:rPr>
        <w:t>186</w:t>
      </w:r>
      <w:r w:rsidR="007E384B">
        <w:rPr>
          <w:color w:val="000000" w:themeColor="text1"/>
          <w:sz w:val="28"/>
          <w:szCs w:val="28"/>
          <w:lang w:val="uk-UA"/>
        </w:rPr>
        <w:t xml:space="preserve"> Земель</w:t>
      </w:r>
      <w:r w:rsidR="00407C02">
        <w:rPr>
          <w:color w:val="000000" w:themeColor="text1"/>
          <w:sz w:val="28"/>
          <w:szCs w:val="28"/>
          <w:lang w:val="uk-UA"/>
        </w:rPr>
        <w:t>н</w:t>
      </w:r>
      <w:r w:rsidR="007E384B">
        <w:rPr>
          <w:color w:val="000000" w:themeColor="text1"/>
          <w:sz w:val="28"/>
          <w:szCs w:val="28"/>
          <w:lang w:val="uk-UA"/>
        </w:rPr>
        <w:t>ого Кодексу України</w:t>
      </w:r>
      <w:r w:rsidR="00FE14E1">
        <w:rPr>
          <w:color w:val="000000" w:themeColor="text1"/>
          <w:sz w:val="28"/>
          <w:szCs w:val="28"/>
          <w:shd w:val="clear" w:color="auto" w:fill="E9F3FD"/>
          <w:lang w:val="uk-UA"/>
        </w:rPr>
        <w:t>,</w:t>
      </w:r>
      <w:r w:rsidRPr="00447815">
        <w:rPr>
          <w:color w:val="000000" w:themeColor="text1"/>
          <w:sz w:val="28"/>
          <w:szCs w:val="28"/>
          <w:shd w:val="clear" w:color="auto" w:fill="E9F3FD"/>
          <w:lang w:val="uk-UA"/>
        </w:rPr>
        <w:t xml:space="preserve">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>татті 55 Закону України «Про землеустрій»</w:t>
      </w:r>
      <w:r>
        <w:rPr>
          <w:color w:val="000000" w:themeColor="text1"/>
          <w:sz w:val="28"/>
          <w:szCs w:val="28"/>
          <w:lang w:val="uk-UA"/>
        </w:rPr>
        <w:t>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</w:t>
      </w:r>
      <w:r>
        <w:rPr>
          <w:color w:val="000000" w:themeColor="text1"/>
          <w:sz w:val="28"/>
          <w:szCs w:val="28"/>
          <w:lang w:val="uk-UA"/>
        </w:rPr>
        <w:t>беручи до уваги те,</w:t>
      </w:r>
      <w:r w:rsidR="007C3F51">
        <w:rPr>
          <w:color w:val="000000" w:themeColor="text1"/>
          <w:sz w:val="28"/>
          <w:szCs w:val="28"/>
          <w:lang w:val="uk-UA"/>
        </w:rPr>
        <w:t xml:space="preserve"> що</w:t>
      </w:r>
      <w:r>
        <w:rPr>
          <w:color w:val="000000" w:themeColor="text1"/>
          <w:sz w:val="28"/>
          <w:szCs w:val="28"/>
          <w:lang w:val="uk-UA"/>
        </w:rPr>
        <w:t xml:space="preserve"> громадянкою ГАЛЬЧЕНКО Валентиною Петрівною було використано право на безоплатну передачу у власність земельної ділянки для ведення особистого селянського господарства (01.03), площею 0,38 га, за кадастровим номером 1223781700:03:005:0060 (державн</w:t>
      </w:r>
      <w:r w:rsidR="007C3F51">
        <w:rPr>
          <w:color w:val="000000" w:themeColor="text1"/>
          <w:sz w:val="28"/>
          <w:szCs w:val="28"/>
          <w:lang w:val="uk-UA"/>
        </w:rPr>
        <w:t>ий</w:t>
      </w:r>
      <w:r>
        <w:rPr>
          <w:color w:val="000000" w:themeColor="text1"/>
          <w:sz w:val="28"/>
          <w:szCs w:val="28"/>
          <w:lang w:val="uk-UA"/>
        </w:rPr>
        <w:t xml:space="preserve"> акт на право приватної власності на землю серії ЯГ № 571106 від 07 листопада 2006 року), </w:t>
      </w:r>
      <w:r w:rsidR="007C3F51">
        <w:rPr>
          <w:color w:val="000000" w:themeColor="text1"/>
          <w:sz w:val="28"/>
          <w:szCs w:val="28"/>
          <w:lang w:val="uk-UA"/>
        </w:rPr>
        <w:t>у</w:t>
      </w:r>
      <w:r w:rsidRPr="00AC5ECF">
        <w:rPr>
          <w:color w:val="000000" w:themeColor="text1"/>
          <w:sz w:val="28"/>
          <w:szCs w:val="28"/>
          <w:lang w:val="uk-UA"/>
        </w:rPr>
        <w:t xml:space="preserve">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2BDF7BC1" w14:textId="056734CF" w:rsidR="00EF1D3D" w:rsidRDefault="00EF1D3D" w:rsidP="00535CD2">
      <w:pPr>
        <w:pStyle w:val="Standard"/>
        <w:ind w:left="-284" w:right="-143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1. Відмовити громадянці ГАЛЬЧЕНКО Валентині Петрівні </w:t>
      </w:r>
      <w:r>
        <w:rPr>
          <w:color w:val="000000" w:themeColor="text1"/>
          <w:sz w:val="28"/>
          <w:szCs w:val="28"/>
          <w:lang w:val="uk-UA"/>
        </w:rPr>
        <w:t>у</w:t>
      </w:r>
      <w:r w:rsidRPr="00EA2976">
        <w:rPr>
          <w:color w:val="000000" w:themeColor="text1"/>
          <w:sz w:val="28"/>
          <w:szCs w:val="28"/>
          <w:lang w:val="uk-UA"/>
        </w:rPr>
        <w:t xml:space="preserve"> скасуванн</w:t>
      </w:r>
      <w:r>
        <w:rPr>
          <w:color w:val="000000" w:themeColor="text1"/>
          <w:sz w:val="28"/>
          <w:szCs w:val="28"/>
          <w:lang w:val="uk-UA"/>
        </w:rPr>
        <w:t>і</w:t>
      </w:r>
      <w:r w:rsidRPr="00EA2976">
        <w:rPr>
          <w:color w:val="000000" w:themeColor="text1"/>
          <w:sz w:val="28"/>
          <w:szCs w:val="28"/>
          <w:lang w:val="uk-UA"/>
        </w:rPr>
        <w:t xml:space="preserve"> державного акту на право постійного користування землею та затвердженн</w:t>
      </w:r>
      <w:r>
        <w:rPr>
          <w:color w:val="000000" w:themeColor="text1"/>
          <w:sz w:val="28"/>
          <w:szCs w:val="28"/>
          <w:lang w:val="uk-UA"/>
        </w:rPr>
        <w:t>і</w:t>
      </w:r>
      <w:r w:rsidRPr="00EA2976">
        <w:rPr>
          <w:color w:val="000000" w:themeColor="text1"/>
          <w:sz w:val="28"/>
          <w:szCs w:val="28"/>
          <w:lang w:val="uk-UA"/>
        </w:rPr>
        <w:t xml:space="preserve"> технічної документації  із  землеустрою </w:t>
      </w:r>
      <w:r>
        <w:rPr>
          <w:color w:val="000000" w:themeColor="text1"/>
          <w:sz w:val="28"/>
          <w:szCs w:val="28"/>
          <w:lang w:val="uk-UA"/>
        </w:rPr>
        <w:t>і</w:t>
      </w:r>
      <w:r w:rsidRPr="00EA2976">
        <w:rPr>
          <w:color w:val="000000" w:themeColor="text1"/>
          <w:sz w:val="28"/>
          <w:szCs w:val="28"/>
          <w:lang w:val="uk-UA"/>
        </w:rPr>
        <w:t xml:space="preserve"> передач</w:t>
      </w:r>
      <w:r>
        <w:rPr>
          <w:color w:val="000000" w:themeColor="text1"/>
          <w:sz w:val="28"/>
          <w:szCs w:val="28"/>
          <w:lang w:val="uk-UA"/>
        </w:rPr>
        <w:t>і</w:t>
      </w:r>
      <w:r w:rsidRPr="00EA2976">
        <w:rPr>
          <w:color w:val="000000" w:themeColor="text1"/>
          <w:sz w:val="28"/>
          <w:szCs w:val="28"/>
          <w:lang w:val="uk-UA"/>
        </w:rPr>
        <w:t xml:space="preserve"> земельної ділянки у власність</w:t>
      </w:r>
      <w:r>
        <w:rPr>
          <w:color w:val="000000" w:themeColor="text1"/>
          <w:sz w:val="28"/>
          <w:szCs w:val="28"/>
          <w:lang w:val="uk-UA"/>
        </w:rPr>
        <w:t xml:space="preserve">, кадастровий номер 1223781700:02:001:1453, площею 1,2000 га, для ведення особистого селянського господарства (01.03). </w:t>
      </w:r>
    </w:p>
    <w:p w14:paraId="5D64BA0B" w14:textId="0789CE17" w:rsidR="00EF1D3D" w:rsidRPr="00EA2976" w:rsidRDefault="00EF1D3D" w:rsidP="00535CD2">
      <w:pPr>
        <w:pStyle w:val="Standard"/>
        <w:ind w:left="-284" w:right="-143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2. </w:t>
      </w:r>
      <w:r w:rsidRPr="0010760D">
        <w:rPr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7C42102F" w14:textId="77777777" w:rsidR="00EF1D3D" w:rsidRDefault="00EF1D3D" w:rsidP="00535CD2">
      <w:pPr>
        <w:pStyle w:val="msonormalbullet2gifbullet2gifbullet2gifbullet2gifbullet2gif"/>
        <w:spacing w:before="0" w:after="0"/>
        <w:ind w:right="-428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439E051" w14:textId="77777777" w:rsidR="00EF1D3D" w:rsidRPr="0010760D" w:rsidRDefault="00EF1D3D" w:rsidP="00EF1D3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B5F764A" w14:textId="77777777" w:rsidR="00EF1D3D" w:rsidRDefault="00EF1D3D" w:rsidP="00E4056B">
      <w:pPr>
        <w:pStyle w:val="msonormalbullet2gifbullet2gifbullet2gifbullet2gifbullet2gif"/>
        <w:spacing w:before="0" w:after="0"/>
        <w:ind w:left="-284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2849E02F" w14:textId="77777777" w:rsidR="00EF1D3D" w:rsidRDefault="00EF1D3D" w:rsidP="00EF1D3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580ECC75" w14:textId="77777777" w:rsidR="00EF1D3D" w:rsidRDefault="00EF1D3D" w:rsidP="00E4056B">
      <w:pPr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4AC687B5" w14:textId="77777777" w:rsidR="00EF1D3D" w:rsidRDefault="00EF1D3D" w:rsidP="00E4056B">
      <w:pPr>
        <w:spacing w:after="0" w:line="240" w:lineRule="auto"/>
        <w:ind w:left="-284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0FB9E42B" w14:textId="4A423CE3" w:rsidR="00BE0000" w:rsidRPr="00217BD6" w:rsidRDefault="00EF1D3D" w:rsidP="00407C02">
      <w:pPr>
        <w:spacing w:after="0" w:line="240" w:lineRule="auto"/>
        <w:ind w:left="-284"/>
        <w:jc w:val="both"/>
        <w:rPr>
          <w:color w:val="000000" w:themeColor="text1"/>
        </w:rPr>
      </w:pPr>
      <w:r>
        <w:rPr>
          <w:rFonts w:ascii="Times New Roman" w:hAnsi="Times New Roman" w:cs="Times New Roman"/>
          <w:bCs/>
          <w:sz w:val="28"/>
          <w:szCs w:val="28"/>
        </w:rPr>
        <w:t>№ 622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End w:id="0"/>
    </w:p>
    <w:sectPr w:rsidR="00BE0000" w:rsidRPr="00217BD6" w:rsidSect="00535CD2">
      <w:pgSz w:w="11906" w:h="16838"/>
      <w:pgMar w:top="1134" w:right="566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2760F"/>
    <w:multiLevelType w:val="hybridMultilevel"/>
    <w:tmpl w:val="1922A7D0"/>
    <w:lvl w:ilvl="0" w:tplc="121AF3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18DF"/>
    <w:rsid w:val="00003179"/>
    <w:rsid w:val="00015A7B"/>
    <w:rsid w:val="00015E31"/>
    <w:rsid w:val="0002364E"/>
    <w:rsid w:val="00034F34"/>
    <w:rsid w:val="00050A98"/>
    <w:rsid w:val="00056931"/>
    <w:rsid w:val="00064138"/>
    <w:rsid w:val="00064D30"/>
    <w:rsid w:val="00070A20"/>
    <w:rsid w:val="00072CA3"/>
    <w:rsid w:val="0007559C"/>
    <w:rsid w:val="00081092"/>
    <w:rsid w:val="0008475B"/>
    <w:rsid w:val="00085425"/>
    <w:rsid w:val="00093EC6"/>
    <w:rsid w:val="000970C3"/>
    <w:rsid w:val="000A4432"/>
    <w:rsid w:val="000A7D58"/>
    <w:rsid w:val="000B1E23"/>
    <w:rsid w:val="000C0BE2"/>
    <w:rsid w:val="000C32A1"/>
    <w:rsid w:val="000C66E2"/>
    <w:rsid w:val="000C6D59"/>
    <w:rsid w:val="000C73AD"/>
    <w:rsid w:val="000D54D2"/>
    <w:rsid w:val="000D5776"/>
    <w:rsid w:val="000D64F0"/>
    <w:rsid w:val="000E129D"/>
    <w:rsid w:val="000F1C44"/>
    <w:rsid w:val="000F75EC"/>
    <w:rsid w:val="00103719"/>
    <w:rsid w:val="001053E5"/>
    <w:rsid w:val="0010760D"/>
    <w:rsid w:val="001139E0"/>
    <w:rsid w:val="001154BF"/>
    <w:rsid w:val="001253F1"/>
    <w:rsid w:val="00127EC7"/>
    <w:rsid w:val="00135B75"/>
    <w:rsid w:val="00137091"/>
    <w:rsid w:val="00144AB3"/>
    <w:rsid w:val="00147721"/>
    <w:rsid w:val="00150D39"/>
    <w:rsid w:val="00154F89"/>
    <w:rsid w:val="0015744F"/>
    <w:rsid w:val="00170998"/>
    <w:rsid w:val="00174317"/>
    <w:rsid w:val="00177C85"/>
    <w:rsid w:val="00181564"/>
    <w:rsid w:val="00183B46"/>
    <w:rsid w:val="001A0E00"/>
    <w:rsid w:val="001B7C03"/>
    <w:rsid w:val="001C5B94"/>
    <w:rsid w:val="001C5F10"/>
    <w:rsid w:val="001E0F4D"/>
    <w:rsid w:val="001E2267"/>
    <w:rsid w:val="00202F27"/>
    <w:rsid w:val="002107BD"/>
    <w:rsid w:val="00217BD6"/>
    <w:rsid w:val="00221659"/>
    <w:rsid w:val="00226908"/>
    <w:rsid w:val="002341E0"/>
    <w:rsid w:val="00247370"/>
    <w:rsid w:val="00250FB7"/>
    <w:rsid w:val="00254294"/>
    <w:rsid w:val="002654A2"/>
    <w:rsid w:val="00267007"/>
    <w:rsid w:val="0027067D"/>
    <w:rsid w:val="002709C2"/>
    <w:rsid w:val="00270E5F"/>
    <w:rsid w:val="002774A3"/>
    <w:rsid w:val="00287778"/>
    <w:rsid w:val="00296768"/>
    <w:rsid w:val="002B156F"/>
    <w:rsid w:val="002B78F6"/>
    <w:rsid w:val="002C4278"/>
    <w:rsid w:val="002C5037"/>
    <w:rsid w:val="002E271B"/>
    <w:rsid w:val="002F211A"/>
    <w:rsid w:val="0031036B"/>
    <w:rsid w:val="003211EA"/>
    <w:rsid w:val="00324835"/>
    <w:rsid w:val="00332729"/>
    <w:rsid w:val="00340956"/>
    <w:rsid w:val="003471D9"/>
    <w:rsid w:val="003478F0"/>
    <w:rsid w:val="003525B0"/>
    <w:rsid w:val="003579E3"/>
    <w:rsid w:val="0037089A"/>
    <w:rsid w:val="0037530B"/>
    <w:rsid w:val="00376FD4"/>
    <w:rsid w:val="00387639"/>
    <w:rsid w:val="00387775"/>
    <w:rsid w:val="00396947"/>
    <w:rsid w:val="003B6579"/>
    <w:rsid w:val="003C67F1"/>
    <w:rsid w:val="003C6C8E"/>
    <w:rsid w:val="003F26BD"/>
    <w:rsid w:val="00407897"/>
    <w:rsid w:val="00407C02"/>
    <w:rsid w:val="004203D4"/>
    <w:rsid w:val="00421C22"/>
    <w:rsid w:val="00424A85"/>
    <w:rsid w:val="00424B1D"/>
    <w:rsid w:val="00426C0A"/>
    <w:rsid w:val="00434173"/>
    <w:rsid w:val="00446276"/>
    <w:rsid w:val="00447560"/>
    <w:rsid w:val="00447815"/>
    <w:rsid w:val="00450C03"/>
    <w:rsid w:val="0045171C"/>
    <w:rsid w:val="00456F72"/>
    <w:rsid w:val="004615D5"/>
    <w:rsid w:val="00465889"/>
    <w:rsid w:val="004663E7"/>
    <w:rsid w:val="004745BD"/>
    <w:rsid w:val="00496C70"/>
    <w:rsid w:val="004A4BEA"/>
    <w:rsid w:val="004B7EF0"/>
    <w:rsid w:val="004F2771"/>
    <w:rsid w:val="00501038"/>
    <w:rsid w:val="00503E91"/>
    <w:rsid w:val="00510CD4"/>
    <w:rsid w:val="00511D26"/>
    <w:rsid w:val="0051329B"/>
    <w:rsid w:val="00517E79"/>
    <w:rsid w:val="00520943"/>
    <w:rsid w:val="0052324E"/>
    <w:rsid w:val="00524B65"/>
    <w:rsid w:val="005310C5"/>
    <w:rsid w:val="00535CD2"/>
    <w:rsid w:val="00551369"/>
    <w:rsid w:val="00555C40"/>
    <w:rsid w:val="00560B9D"/>
    <w:rsid w:val="005629ED"/>
    <w:rsid w:val="005705DF"/>
    <w:rsid w:val="005711FF"/>
    <w:rsid w:val="00576AD5"/>
    <w:rsid w:val="00594A06"/>
    <w:rsid w:val="005A63AF"/>
    <w:rsid w:val="005B0F1D"/>
    <w:rsid w:val="005C2051"/>
    <w:rsid w:val="005E0B97"/>
    <w:rsid w:val="005E0C15"/>
    <w:rsid w:val="005E48EF"/>
    <w:rsid w:val="005F2F44"/>
    <w:rsid w:val="00601CE0"/>
    <w:rsid w:val="006034A2"/>
    <w:rsid w:val="0061397B"/>
    <w:rsid w:val="006166FF"/>
    <w:rsid w:val="00630170"/>
    <w:rsid w:val="006310A2"/>
    <w:rsid w:val="00631919"/>
    <w:rsid w:val="006359B9"/>
    <w:rsid w:val="00635D7C"/>
    <w:rsid w:val="0063784D"/>
    <w:rsid w:val="00637BBF"/>
    <w:rsid w:val="00641DC2"/>
    <w:rsid w:val="00653960"/>
    <w:rsid w:val="00657E01"/>
    <w:rsid w:val="006665B4"/>
    <w:rsid w:val="00673A0A"/>
    <w:rsid w:val="00684228"/>
    <w:rsid w:val="00687616"/>
    <w:rsid w:val="00693E27"/>
    <w:rsid w:val="006A3395"/>
    <w:rsid w:val="006B1968"/>
    <w:rsid w:val="006B3DE3"/>
    <w:rsid w:val="006C1D3C"/>
    <w:rsid w:val="006C4E85"/>
    <w:rsid w:val="006C5F5C"/>
    <w:rsid w:val="006C6E88"/>
    <w:rsid w:val="006C7117"/>
    <w:rsid w:val="006D3141"/>
    <w:rsid w:val="006D36FB"/>
    <w:rsid w:val="006D70F1"/>
    <w:rsid w:val="006D7229"/>
    <w:rsid w:val="006F68D4"/>
    <w:rsid w:val="006F7B31"/>
    <w:rsid w:val="00702771"/>
    <w:rsid w:val="00713C45"/>
    <w:rsid w:val="0071438B"/>
    <w:rsid w:val="00716EEF"/>
    <w:rsid w:val="00717A15"/>
    <w:rsid w:val="00737D00"/>
    <w:rsid w:val="007406FF"/>
    <w:rsid w:val="00740F5E"/>
    <w:rsid w:val="00742E5E"/>
    <w:rsid w:val="00744362"/>
    <w:rsid w:val="00751CDC"/>
    <w:rsid w:val="00752E7B"/>
    <w:rsid w:val="00755D71"/>
    <w:rsid w:val="00765906"/>
    <w:rsid w:val="0076595B"/>
    <w:rsid w:val="0076621E"/>
    <w:rsid w:val="007704E5"/>
    <w:rsid w:val="00773093"/>
    <w:rsid w:val="00773FAE"/>
    <w:rsid w:val="007748CE"/>
    <w:rsid w:val="00776C11"/>
    <w:rsid w:val="0078014B"/>
    <w:rsid w:val="0078170D"/>
    <w:rsid w:val="007870D9"/>
    <w:rsid w:val="00796F31"/>
    <w:rsid w:val="007A2C91"/>
    <w:rsid w:val="007A2D66"/>
    <w:rsid w:val="007A366C"/>
    <w:rsid w:val="007A3E84"/>
    <w:rsid w:val="007A5AA4"/>
    <w:rsid w:val="007B045B"/>
    <w:rsid w:val="007B2AD7"/>
    <w:rsid w:val="007C17DF"/>
    <w:rsid w:val="007C3F51"/>
    <w:rsid w:val="007C453F"/>
    <w:rsid w:val="007C797E"/>
    <w:rsid w:val="007D0E23"/>
    <w:rsid w:val="007D106A"/>
    <w:rsid w:val="007D7D6D"/>
    <w:rsid w:val="007E02EC"/>
    <w:rsid w:val="007E384B"/>
    <w:rsid w:val="007E63AA"/>
    <w:rsid w:val="00803164"/>
    <w:rsid w:val="00805DCA"/>
    <w:rsid w:val="008068F6"/>
    <w:rsid w:val="00822346"/>
    <w:rsid w:val="0082524F"/>
    <w:rsid w:val="0083104D"/>
    <w:rsid w:val="008318E2"/>
    <w:rsid w:val="00836928"/>
    <w:rsid w:val="00837BD2"/>
    <w:rsid w:val="0084099D"/>
    <w:rsid w:val="00867285"/>
    <w:rsid w:val="008730AB"/>
    <w:rsid w:val="00874561"/>
    <w:rsid w:val="00875ED4"/>
    <w:rsid w:val="0088378A"/>
    <w:rsid w:val="008862EC"/>
    <w:rsid w:val="008A2181"/>
    <w:rsid w:val="008A6A93"/>
    <w:rsid w:val="008B542F"/>
    <w:rsid w:val="008B674F"/>
    <w:rsid w:val="008C5672"/>
    <w:rsid w:val="008E35E4"/>
    <w:rsid w:val="008E6C1C"/>
    <w:rsid w:val="009003C1"/>
    <w:rsid w:val="0093078B"/>
    <w:rsid w:val="0093755B"/>
    <w:rsid w:val="00944444"/>
    <w:rsid w:val="00945B02"/>
    <w:rsid w:val="00945B4B"/>
    <w:rsid w:val="0094709F"/>
    <w:rsid w:val="00960832"/>
    <w:rsid w:val="00962A99"/>
    <w:rsid w:val="009723D3"/>
    <w:rsid w:val="00973553"/>
    <w:rsid w:val="00973C70"/>
    <w:rsid w:val="00975FD8"/>
    <w:rsid w:val="0098006E"/>
    <w:rsid w:val="0098672A"/>
    <w:rsid w:val="00993B9C"/>
    <w:rsid w:val="009B6CD2"/>
    <w:rsid w:val="009C18DA"/>
    <w:rsid w:val="009D4E84"/>
    <w:rsid w:val="009E50F2"/>
    <w:rsid w:val="009E6159"/>
    <w:rsid w:val="00A019DF"/>
    <w:rsid w:val="00A05997"/>
    <w:rsid w:val="00A13572"/>
    <w:rsid w:val="00A2205B"/>
    <w:rsid w:val="00A267C2"/>
    <w:rsid w:val="00A275C5"/>
    <w:rsid w:val="00A31DF6"/>
    <w:rsid w:val="00A31FCF"/>
    <w:rsid w:val="00A46EE8"/>
    <w:rsid w:val="00A506B2"/>
    <w:rsid w:val="00A55242"/>
    <w:rsid w:val="00A71B80"/>
    <w:rsid w:val="00A807EF"/>
    <w:rsid w:val="00A8740B"/>
    <w:rsid w:val="00A9037E"/>
    <w:rsid w:val="00A907AF"/>
    <w:rsid w:val="00A92E71"/>
    <w:rsid w:val="00A9323F"/>
    <w:rsid w:val="00A96E4E"/>
    <w:rsid w:val="00AA490C"/>
    <w:rsid w:val="00AB543E"/>
    <w:rsid w:val="00AC0270"/>
    <w:rsid w:val="00AC1A0A"/>
    <w:rsid w:val="00AC37DD"/>
    <w:rsid w:val="00AC4DF3"/>
    <w:rsid w:val="00AC5ECF"/>
    <w:rsid w:val="00AC76E7"/>
    <w:rsid w:val="00AD0FFB"/>
    <w:rsid w:val="00AD48A9"/>
    <w:rsid w:val="00AE5A39"/>
    <w:rsid w:val="00AE5D22"/>
    <w:rsid w:val="00AF10EF"/>
    <w:rsid w:val="00AF29B5"/>
    <w:rsid w:val="00AF6D3F"/>
    <w:rsid w:val="00B07C20"/>
    <w:rsid w:val="00B11042"/>
    <w:rsid w:val="00B212E2"/>
    <w:rsid w:val="00B47725"/>
    <w:rsid w:val="00B53C80"/>
    <w:rsid w:val="00B54741"/>
    <w:rsid w:val="00B55259"/>
    <w:rsid w:val="00B56A71"/>
    <w:rsid w:val="00B6010B"/>
    <w:rsid w:val="00B61E5B"/>
    <w:rsid w:val="00B73768"/>
    <w:rsid w:val="00B80815"/>
    <w:rsid w:val="00B82BAA"/>
    <w:rsid w:val="00B84EF2"/>
    <w:rsid w:val="00B874C5"/>
    <w:rsid w:val="00B87543"/>
    <w:rsid w:val="00B963A1"/>
    <w:rsid w:val="00BB01BF"/>
    <w:rsid w:val="00BB33EB"/>
    <w:rsid w:val="00BB7E45"/>
    <w:rsid w:val="00BC39AD"/>
    <w:rsid w:val="00BE0000"/>
    <w:rsid w:val="00BE0AFF"/>
    <w:rsid w:val="00BE26A4"/>
    <w:rsid w:val="00BE670E"/>
    <w:rsid w:val="00BF0A9A"/>
    <w:rsid w:val="00BF244F"/>
    <w:rsid w:val="00BF4964"/>
    <w:rsid w:val="00C145BE"/>
    <w:rsid w:val="00C159DD"/>
    <w:rsid w:val="00C2058E"/>
    <w:rsid w:val="00C2754F"/>
    <w:rsid w:val="00C32131"/>
    <w:rsid w:val="00C32C7C"/>
    <w:rsid w:val="00C35447"/>
    <w:rsid w:val="00C36D04"/>
    <w:rsid w:val="00C400C3"/>
    <w:rsid w:val="00C42D04"/>
    <w:rsid w:val="00C42D14"/>
    <w:rsid w:val="00C50424"/>
    <w:rsid w:val="00C51BF4"/>
    <w:rsid w:val="00C5409C"/>
    <w:rsid w:val="00C6485D"/>
    <w:rsid w:val="00C6691E"/>
    <w:rsid w:val="00C8607D"/>
    <w:rsid w:val="00C9400E"/>
    <w:rsid w:val="00CA7F3E"/>
    <w:rsid w:val="00CB2007"/>
    <w:rsid w:val="00CB6A62"/>
    <w:rsid w:val="00CC1D7F"/>
    <w:rsid w:val="00CC2EA9"/>
    <w:rsid w:val="00CC3E82"/>
    <w:rsid w:val="00CC44F7"/>
    <w:rsid w:val="00CC49B6"/>
    <w:rsid w:val="00CE2038"/>
    <w:rsid w:val="00CE6E75"/>
    <w:rsid w:val="00CF29EC"/>
    <w:rsid w:val="00CF6E2D"/>
    <w:rsid w:val="00D06071"/>
    <w:rsid w:val="00D11BB1"/>
    <w:rsid w:val="00D11DE6"/>
    <w:rsid w:val="00D12014"/>
    <w:rsid w:val="00D13E16"/>
    <w:rsid w:val="00D248C2"/>
    <w:rsid w:val="00D36979"/>
    <w:rsid w:val="00D43833"/>
    <w:rsid w:val="00D45CBC"/>
    <w:rsid w:val="00D57795"/>
    <w:rsid w:val="00D734D6"/>
    <w:rsid w:val="00D73E1E"/>
    <w:rsid w:val="00D74C04"/>
    <w:rsid w:val="00D8042C"/>
    <w:rsid w:val="00D85F7E"/>
    <w:rsid w:val="00D90A35"/>
    <w:rsid w:val="00DB7B2B"/>
    <w:rsid w:val="00DC0E70"/>
    <w:rsid w:val="00DC6BF1"/>
    <w:rsid w:val="00DE37B3"/>
    <w:rsid w:val="00DE5B5D"/>
    <w:rsid w:val="00E125FF"/>
    <w:rsid w:val="00E14D9F"/>
    <w:rsid w:val="00E245EC"/>
    <w:rsid w:val="00E4056B"/>
    <w:rsid w:val="00E44F00"/>
    <w:rsid w:val="00E66989"/>
    <w:rsid w:val="00E678A2"/>
    <w:rsid w:val="00E71EE3"/>
    <w:rsid w:val="00E800A9"/>
    <w:rsid w:val="00E87737"/>
    <w:rsid w:val="00E94FAF"/>
    <w:rsid w:val="00EA2976"/>
    <w:rsid w:val="00EA7E1E"/>
    <w:rsid w:val="00EB1DFC"/>
    <w:rsid w:val="00EC0013"/>
    <w:rsid w:val="00EC1E2D"/>
    <w:rsid w:val="00EC5A7A"/>
    <w:rsid w:val="00EC5B78"/>
    <w:rsid w:val="00ED2BBA"/>
    <w:rsid w:val="00ED71FE"/>
    <w:rsid w:val="00ED7487"/>
    <w:rsid w:val="00EE7A04"/>
    <w:rsid w:val="00EF1D3D"/>
    <w:rsid w:val="00EF4447"/>
    <w:rsid w:val="00F01412"/>
    <w:rsid w:val="00F026B5"/>
    <w:rsid w:val="00F0466B"/>
    <w:rsid w:val="00F060DB"/>
    <w:rsid w:val="00F30489"/>
    <w:rsid w:val="00F31947"/>
    <w:rsid w:val="00F53F97"/>
    <w:rsid w:val="00F62090"/>
    <w:rsid w:val="00F67FE6"/>
    <w:rsid w:val="00F702F3"/>
    <w:rsid w:val="00F91511"/>
    <w:rsid w:val="00F964E2"/>
    <w:rsid w:val="00FA1496"/>
    <w:rsid w:val="00FB1A13"/>
    <w:rsid w:val="00FB5F98"/>
    <w:rsid w:val="00FC42CB"/>
    <w:rsid w:val="00FE14E1"/>
    <w:rsid w:val="00FE2300"/>
    <w:rsid w:val="00FE2C2F"/>
    <w:rsid w:val="00FE38B3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185</cp:revision>
  <cp:lastPrinted>2023-11-20T13:58:00Z</cp:lastPrinted>
  <dcterms:created xsi:type="dcterms:W3CDTF">2023-04-04T13:56:00Z</dcterms:created>
  <dcterms:modified xsi:type="dcterms:W3CDTF">2023-11-22T12:08:00Z</dcterms:modified>
</cp:coreProperties>
</file>